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72B6A" w14:textId="77777777" w:rsidR="0081508B" w:rsidRDefault="0081508B" w:rsidP="0081508B">
      <w:pPr>
        <w:spacing w:after="0"/>
        <w:ind w:left="-284" w:firstLine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Определение перечня о</w:t>
      </w:r>
      <w:r w:rsidR="00D659D9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бучающи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х </w:t>
      </w:r>
      <w:r w:rsidR="00D659D9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материал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ов</w:t>
      </w:r>
      <w:r w:rsidR="0057753D" w:rsidRPr="0057753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ВОЗ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4AE55ECB" w14:textId="12EDA5A4" w:rsidR="0057753D" w:rsidRPr="0057753D" w:rsidRDefault="0081508B" w:rsidP="0081508B">
      <w:pPr>
        <w:spacing w:after="0"/>
        <w:ind w:left="-284" w:firstLine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для перевода на казахск</w:t>
      </w:r>
      <w:r w:rsidR="00B511CA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й язык</w:t>
      </w:r>
    </w:p>
    <w:p w14:paraId="2441E3D6" w14:textId="260321F9" w:rsidR="00FB1B60" w:rsidRDefault="00DE6675" w:rsidP="0081508B">
      <w:pPr>
        <w:spacing w:after="0"/>
        <w:ind w:left="-284"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Всемирная организация здравоохранения (ВОЗ)</w:t>
      </w:r>
      <w:r w:rsidR="00BE39D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52E4E">
        <w:rPr>
          <w:rFonts w:ascii="Times New Roman" w:hAnsi="Times New Roman" w:cs="Times New Roman"/>
          <w:sz w:val="28"/>
          <w:szCs w:val="28"/>
          <w:lang w:val="ru-RU"/>
        </w:rPr>
        <w:t xml:space="preserve">предлагает специалистам, </w:t>
      </w:r>
      <w:r w:rsidR="00052E4E" w:rsidRPr="00DE6675">
        <w:rPr>
          <w:rFonts w:ascii="Times New Roman" w:hAnsi="Times New Roman" w:cs="Times New Roman"/>
          <w:sz w:val="28"/>
          <w:szCs w:val="28"/>
        </w:rPr>
        <w:t xml:space="preserve">которые готовятся к работе </w:t>
      </w:r>
      <w:r w:rsidR="00052E4E">
        <w:rPr>
          <w:rFonts w:ascii="Times New Roman" w:hAnsi="Times New Roman" w:cs="Times New Roman"/>
          <w:sz w:val="28"/>
          <w:szCs w:val="28"/>
          <w:lang w:val="ru-RU"/>
        </w:rPr>
        <w:t xml:space="preserve">или уже работают </w:t>
      </w:r>
      <w:r w:rsidR="00052E4E" w:rsidRPr="00DE6675">
        <w:rPr>
          <w:rFonts w:ascii="Times New Roman" w:hAnsi="Times New Roman" w:cs="Times New Roman"/>
          <w:sz w:val="28"/>
          <w:szCs w:val="28"/>
        </w:rPr>
        <w:t>в условиях эпидемий, пандемий и чрезвычайных ситуаций в области здравоохранения</w:t>
      </w:r>
      <w:r w:rsidR="00052E4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52E4E" w:rsidRPr="00DE6675">
        <w:rPr>
          <w:rFonts w:ascii="Times New Roman" w:hAnsi="Times New Roman" w:cs="Times New Roman"/>
          <w:sz w:val="28"/>
          <w:szCs w:val="28"/>
        </w:rPr>
        <w:t xml:space="preserve"> </w:t>
      </w:r>
      <w:r w:rsidR="00E94929">
        <w:rPr>
          <w:rFonts w:ascii="Times New Roman" w:hAnsi="Times New Roman" w:cs="Times New Roman"/>
          <w:sz w:val="28"/>
          <w:szCs w:val="28"/>
          <w:lang w:val="ru-RU"/>
        </w:rPr>
        <w:t xml:space="preserve">принять </w:t>
      </w:r>
      <w:r w:rsidR="00E94929" w:rsidRPr="00DE6675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052E4E" w:rsidRPr="00DE6675">
        <w:rPr>
          <w:rFonts w:ascii="Times New Roman" w:hAnsi="Times New Roman" w:cs="Times New Roman"/>
          <w:sz w:val="28"/>
          <w:szCs w:val="28"/>
        </w:rPr>
        <w:t>во всемирной социальной сети обучения, основанной на интерактивных онлайн-курсах и материалах по различным предметам</w:t>
      </w:r>
      <w:r w:rsidR="00052E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4929">
        <w:rPr>
          <w:rFonts w:ascii="Times New Roman" w:hAnsi="Times New Roman" w:cs="Times New Roman"/>
          <w:sz w:val="28"/>
          <w:szCs w:val="28"/>
          <w:lang w:val="ru-RU"/>
        </w:rPr>
        <w:t xml:space="preserve">на своей </w:t>
      </w:r>
      <w:r w:rsidR="00E94929" w:rsidRPr="00DE6675">
        <w:rPr>
          <w:rFonts w:ascii="Times New Roman" w:hAnsi="Times New Roman" w:cs="Times New Roman"/>
          <w:sz w:val="28"/>
          <w:szCs w:val="28"/>
        </w:rPr>
        <w:t>веб-платформ</w:t>
      </w:r>
      <w:r w:rsidR="00E94929"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proofErr w:type="spellStart"/>
      <w:r w:rsidR="00E94929" w:rsidRPr="00DE6675">
        <w:rPr>
          <w:rFonts w:ascii="Times New Roman" w:hAnsi="Times New Roman" w:cs="Times New Roman"/>
          <w:sz w:val="28"/>
          <w:szCs w:val="28"/>
        </w:rPr>
        <w:t>OpenWHO</w:t>
      </w:r>
      <w:proofErr w:type="spellEnd"/>
      <w:r w:rsidR="00E94929">
        <w:rPr>
          <w:rFonts w:ascii="Times New Roman" w:hAnsi="Times New Roman" w:cs="Times New Roman"/>
          <w:sz w:val="28"/>
          <w:szCs w:val="28"/>
          <w:lang w:val="ru-RU"/>
        </w:rPr>
        <w:t xml:space="preserve">. Курсы, представленные на </w:t>
      </w:r>
      <w:proofErr w:type="spellStart"/>
      <w:r w:rsidR="00C86221" w:rsidRPr="00DE6675">
        <w:rPr>
          <w:rFonts w:ascii="Times New Roman" w:hAnsi="Times New Roman" w:cs="Times New Roman"/>
          <w:sz w:val="28"/>
          <w:szCs w:val="28"/>
        </w:rPr>
        <w:t>OpenWHO</w:t>
      </w:r>
      <w:proofErr w:type="spellEnd"/>
      <w:r w:rsidR="00E94929">
        <w:rPr>
          <w:rFonts w:ascii="Times New Roman" w:hAnsi="Times New Roman" w:cs="Times New Roman"/>
          <w:sz w:val="28"/>
          <w:szCs w:val="28"/>
          <w:lang w:val="ru-RU"/>
        </w:rPr>
        <w:t xml:space="preserve">, помогут углубленно 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>изучить опыт ВОЗ</w:t>
      </w:r>
      <w:r w:rsidR="00C86221" w:rsidRPr="00DE6675">
        <w:rPr>
          <w:rFonts w:ascii="Times New Roman" w:hAnsi="Times New Roman" w:cs="Times New Roman"/>
          <w:sz w:val="28"/>
          <w:szCs w:val="28"/>
        </w:rPr>
        <w:t xml:space="preserve"> 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>в различных направлениях</w:t>
      </w:r>
      <w:r w:rsidR="00C86221" w:rsidRPr="00DE6675">
        <w:rPr>
          <w:rFonts w:ascii="Times New Roman" w:hAnsi="Times New Roman" w:cs="Times New Roman"/>
          <w:sz w:val="28"/>
          <w:szCs w:val="28"/>
        </w:rPr>
        <w:t xml:space="preserve"> в области общественного здравоохранения, а также 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>при необходимости участвовать в</w:t>
      </w:r>
      <w:r w:rsidR="00C86221" w:rsidRPr="00DE6675">
        <w:rPr>
          <w:rFonts w:ascii="Times New Roman" w:hAnsi="Times New Roman" w:cs="Times New Roman"/>
          <w:sz w:val="28"/>
          <w:szCs w:val="28"/>
        </w:rPr>
        <w:t xml:space="preserve"> обсуждения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C86221" w:rsidRPr="00DE6675">
        <w:rPr>
          <w:rFonts w:ascii="Times New Roman" w:hAnsi="Times New Roman" w:cs="Times New Roman"/>
          <w:sz w:val="28"/>
          <w:szCs w:val="28"/>
        </w:rPr>
        <w:t xml:space="preserve"> и 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 xml:space="preserve">получать </w:t>
      </w:r>
      <w:r w:rsidR="00C86221" w:rsidRPr="00DE6675">
        <w:rPr>
          <w:rFonts w:ascii="Times New Roman" w:hAnsi="Times New Roman" w:cs="Times New Roman"/>
          <w:sz w:val="28"/>
          <w:szCs w:val="28"/>
        </w:rPr>
        <w:t>обратн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="00C86221" w:rsidRPr="00DE6675">
        <w:rPr>
          <w:rFonts w:ascii="Times New Roman" w:hAnsi="Times New Roman" w:cs="Times New Roman"/>
          <w:sz w:val="28"/>
          <w:szCs w:val="28"/>
        </w:rPr>
        <w:t xml:space="preserve"> связ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C86221" w:rsidRPr="00DE6675">
        <w:rPr>
          <w:rFonts w:ascii="Times New Roman" w:hAnsi="Times New Roman" w:cs="Times New Roman"/>
          <w:sz w:val="28"/>
          <w:szCs w:val="28"/>
        </w:rPr>
        <w:t xml:space="preserve"> по ключевым вопросам</w:t>
      </w:r>
      <w:r w:rsidR="00FB62ED">
        <w:rPr>
          <w:rFonts w:ascii="Times New Roman" w:hAnsi="Times New Roman" w:cs="Times New Roman"/>
          <w:sz w:val="28"/>
          <w:szCs w:val="28"/>
          <w:lang w:val="ru-RU"/>
        </w:rPr>
        <w:t xml:space="preserve"> на платформе. </w:t>
      </w:r>
    </w:p>
    <w:p w14:paraId="488CC702" w14:textId="77777777" w:rsidR="0081508B" w:rsidRDefault="0017718D" w:rsidP="0081508B">
      <w:pPr>
        <w:spacing w:after="0"/>
        <w:ind w:left="-284"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итогам встречи между экспертами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Странового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офиса ВОЗ и руководством РЦРЗ (10 октября 2020г.) была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достигнута договоренность о размещении ссылок на информационные материалы и обучающие курсы ВОЗ на сайте РЦРЗ. </w:t>
      </w:r>
      <w:r>
        <w:rPr>
          <w:rFonts w:ascii="Times New Roman" w:hAnsi="Times New Roman" w:cs="Times New Roman"/>
          <w:sz w:val="28"/>
          <w:szCs w:val="28"/>
          <w:lang w:val="ru-RU"/>
        </w:rPr>
        <w:t>Курсы представлены на английском и русском языках.</w:t>
      </w:r>
      <w:r w:rsidR="0081508B" w:rsidRPr="00815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FC9E594" w14:textId="77777777" w:rsidR="0081508B" w:rsidRDefault="00676D14" w:rsidP="0081508B">
      <w:pPr>
        <w:spacing w:after="0"/>
        <w:ind w:left="-284"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Ниже представлены ссылки на данные курсы</w:t>
      </w:r>
      <w:r w:rsidR="009B03DA">
        <w:rPr>
          <w:rFonts w:ascii="Times New Roman" w:hAnsi="Times New Roman" w:cs="Times New Roman"/>
          <w:sz w:val="28"/>
          <w:szCs w:val="28"/>
          <w:lang w:val="ru-RU"/>
        </w:rPr>
        <w:t xml:space="preserve"> на веб-платформе </w:t>
      </w:r>
      <w:proofErr w:type="spellStart"/>
      <w:r w:rsidR="0017718D" w:rsidRPr="00DE6675">
        <w:rPr>
          <w:rFonts w:ascii="Times New Roman" w:hAnsi="Times New Roman" w:cs="Times New Roman"/>
          <w:sz w:val="28"/>
          <w:szCs w:val="28"/>
        </w:rPr>
        <w:t>OpenWHO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которые </w:t>
      </w:r>
      <w:r w:rsidR="009B03DA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пройти бесплатно и получить сертификат по итогам прохождения обучения. </w:t>
      </w:r>
    </w:p>
    <w:p w14:paraId="5E92DC2D" w14:textId="4315A0E2" w:rsidR="0081508B" w:rsidRPr="0017718D" w:rsidRDefault="0081508B" w:rsidP="0081508B">
      <w:pPr>
        <w:spacing w:after="0"/>
        <w:ind w:left="-284"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запросу РЦРЗ, ВОЗ были выделены деньги на перевод курсов на казахский язык до конца текущего года.</w:t>
      </w:r>
    </w:p>
    <w:p w14:paraId="59610ABC" w14:textId="77777777" w:rsidR="0081508B" w:rsidRDefault="0081508B" w:rsidP="0081508B">
      <w:pPr>
        <w:spacing w:after="0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036E30" w14:textId="5E24483C" w:rsidR="00B161C4" w:rsidRDefault="0081508B" w:rsidP="0081508B">
      <w:pPr>
        <w:spacing w:after="0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08B">
        <w:rPr>
          <w:rFonts w:ascii="Times New Roman" w:hAnsi="Times New Roman" w:cs="Times New Roman"/>
          <w:b/>
          <w:sz w:val="28"/>
          <w:szCs w:val="28"/>
          <w:lang w:val="ru-RU"/>
        </w:rPr>
        <w:t>Вопрос для обсуждения на ЭС: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Какие именно из представленных ниже обучающих курсов следует перевести на казахский язык?</w:t>
      </w:r>
      <w:r w:rsidR="00B511CA">
        <w:rPr>
          <w:rFonts w:ascii="Times New Roman" w:hAnsi="Times New Roman" w:cs="Times New Roman"/>
          <w:sz w:val="28"/>
          <w:szCs w:val="28"/>
          <w:lang w:val="ru-RU"/>
        </w:rPr>
        <w:t xml:space="preserve"> Какие курсы на казахском языке будут наиболее востребованы?</w:t>
      </w:r>
    </w:p>
    <w:p w14:paraId="49DBBE48" w14:textId="0E1FAC79" w:rsidR="008B3E9D" w:rsidRDefault="008B3E9D" w:rsidP="0081508B">
      <w:pPr>
        <w:spacing w:after="0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28490A" w14:textId="7DC41D54" w:rsidR="008B3E9D" w:rsidRDefault="008B3E9D" w:rsidP="0081508B">
      <w:pPr>
        <w:tabs>
          <w:tab w:val="left" w:pos="426"/>
        </w:tabs>
        <w:spacing w:after="0"/>
        <w:ind w:left="-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B3E9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курсов:</w:t>
      </w:r>
    </w:p>
    <w:p w14:paraId="67A62569" w14:textId="77777777" w:rsidR="0057753D" w:rsidRPr="008B3E9D" w:rsidRDefault="0057753D" w:rsidP="0081508B">
      <w:pPr>
        <w:tabs>
          <w:tab w:val="left" w:pos="426"/>
        </w:tabs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AE2F542" w14:textId="14B545F5" w:rsidR="00AF5D8A" w:rsidRPr="00AF5D8A" w:rsidRDefault="00AF5D8A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proofErr w:type="spellStart"/>
      <w:r w:rsidRPr="00AF5D8A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ePROTECT</w:t>
      </w:r>
      <w:proofErr w:type="spellEnd"/>
      <w:r w:rsidRPr="00AF5D8A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 респираторные инфекции</w:t>
      </w:r>
    </w:p>
    <w:p w14:paraId="0E168BEB" w14:textId="51172935" w:rsidR="00AF5D8A" w:rsidRPr="00FC1E0E" w:rsidRDefault="00ED160C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Этот курс представляет собой общее введение в проблему острых респираторных инфекций (ОРИ), а также освещает меры элементарной гигиены, позволяющие защититься от инфекции. По завершении курса вы сумеете изложить основную информацию об ОРИ, в том числе о способах их передачи и методике оценки риска инфицирования, а также перечислить меры элементарной гигиены для защиты от ОРИ. Данный обучающий курс состоит из 4 модулей, содержащих доступные для скачивания видеозаписи и презентации. В конце курса вам будет предложено пройти тест. </w:t>
      </w:r>
    </w:p>
    <w:p w14:paraId="35EEB161" w14:textId="220D607F" w:rsidR="00ED160C" w:rsidRPr="0017718D" w:rsidRDefault="00ED160C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ru-RU"/>
        </w:rPr>
      </w:pPr>
      <w:r w:rsidRPr="0017718D">
        <w:rPr>
          <w:rFonts w:ascii="Times New Roman" w:hAnsi="Times New Roman" w:cs="Times New Roman"/>
          <w:szCs w:val="28"/>
          <w:lang w:val="en-US"/>
        </w:rPr>
        <w:t>RUS</w:t>
      </w:r>
      <w:r w:rsidRPr="0017718D">
        <w:rPr>
          <w:rFonts w:ascii="Times New Roman" w:hAnsi="Times New Roman" w:cs="Times New Roman"/>
          <w:szCs w:val="28"/>
          <w:lang w:val="ru-RU"/>
        </w:rPr>
        <w:t xml:space="preserve">: </w:t>
      </w:r>
      <w:hyperlink r:id="rId5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</w:t>
        </w:r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://</w:t>
        </w:r>
        <w:proofErr w:type="spellStart"/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openwho</w:t>
        </w:r>
        <w:proofErr w:type="spellEnd"/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org</w:t>
        </w:r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courses</w:t>
        </w:r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proofErr w:type="spellStart"/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eprotect</w:t>
        </w:r>
        <w:proofErr w:type="spellEnd"/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acute</w:t>
        </w:r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respiratory</w:t>
        </w:r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infections</w:t>
        </w:r>
        <w:r w:rsidRPr="0017718D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RU</w:t>
        </w:r>
      </w:hyperlink>
      <w:r w:rsidRPr="0017718D">
        <w:rPr>
          <w:rFonts w:ascii="Times New Roman" w:hAnsi="Times New Roman" w:cs="Times New Roman"/>
          <w:szCs w:val="28"/>
          <w:lang w:val="ru-RU"/>
        </w:rPr>
        <w:t xml:space="preserve"> </w:t>
      </w:r>
    </w:p>
    <w:p w14:paraId="38DD1A0E" w14:textId="68F2DA83" w:rsidR="00ED160C" w:rsidRPr="0017718D" w:rsidRDefault="00ED160C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6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https://openwho.org/courses/eprotect-acute-respiratory-infections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47B5D4FE" w14:textId="77777777" w:rsidR="00ED160C" w:rsidRPr="00ED160C" w:rsidRDefault="00ED160C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926B124" w14:textId="3A0FDC98" w:rsidR="00AF5D8A" w:rsidRPr="004624EA" w:rsidRDefault="00711AB6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624EA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Клиническое ведение тяжелой острой респираторной инфекции</w:t>
      </w:r>
    </w:p>
    <w:p w14:paraId="332CFA39" w14:textId="2653CD26" w:rsidR="004624EA" w:rsidRPr="00FC1E0E" w:rsidRDefault="004624EA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Данный курс предназначен для практикующих врачей, работающих в отделениях реанимации и интенсивной терапии (ОРИТ) в странах с низким и средним уровнем дохода, а также занимающихся клиническим ведением взрослых больных и детей с тяжелыми формами острой респираторной инфекции (ТОРИ), включая тяжелую пневмонию, острый респираторный 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дистресс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-синдром (ОРДС), сепсис и септический шок. Данное практическое руководство может быть использовано в работе специалистов в области здравоохранения, участвующих в организации интенсивной терапии во время вспышек сезонного гриппа, вызванного вирусом 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lastRenderedPageBreak/>
        <w:t xml:space="preserve">птичьего гриппа (H5N1, H7N9), 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коронавирусом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MERS-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CoV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и новым 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коронавирусом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COVID-19, или во время других новых эпидемий респираторной вирусной инфекции.</w:t>
      </w:r>
    </w:p>
    <w:p w14:paraId="458442FC" w14:textId="77777777" w:rsidR="004624EA" w:rsidRPr="0017718D" w:rsidRDefault="004624EA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RUS: </w:t>
      </w:r>
      <w:hyperlink r:id="rId7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https://openwho.org/courses/severe-acute-respiratory-infection-ru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7C6E8323" w14:textId="764A8F0D" w:rsidR="004624EA" w:rsidRPr="0017718D" w:rsidRDefault="004624EA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8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https://openwho.org/courses/severe-acute-respiratory-infection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255ECB41" w14:textId="77777777" w:rsidR="004624EA" w:rsidRPr="004624EA" w:rsidRDefault="004624EA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3209A66" w14:textId="2453634C" w:rsidR="004624EA" w:rsidRDefault="00260911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711AB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Новые респираторные вирусы, включая COVID-19: способы диагностики, профилактики, лечения и контроля</w:t>
      </w:r>
    </w:p>
    <w:p w14:paraId="3DD2688C" w14:textId="77777777" w:rsidR="005E77B5" w:rsidRPr="00FC1E0E" w:rsidRDefault="005E77B5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FC1E0E">
        <w:rPr>
          <w:rFonts w:ascii="Times New Roman" w:hAnsi="Times New Roman" w:cs="Times New Roman"/>
          <w:sz w:val="24"/>
          <w:szCs w:val="28"/>
        </w:rPr>
        <w:t>Данный курс содержит общую информацию о появляющихся респираторных вирусах, включая новые коронавирусы. К концу этого курса вы сможете описать:</w:t>
      </w:r>
    </w:p>
    <w:p w14:paraId="060260F4" w14:textId="34691188" w:rsidR="005E77B5" w:rsidRPr="00FC1E0E" w:rsidRDefault="005E77B5" w:rsidP="0017718D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8"/>
        </w:rPr>
      </w:pPr>
      <w:r w:rsidRPr="00FC1E0E">
        <w:rPr>
          <w:rFonts w:ascii="Times New Roman" w:hAnsi="Times New Roman" w:cs="Times New Roman"/>
          <w:sz w:val="24"/>
          <w:szCs w:val="28"/>
        </w:rPr>
        <w:t>природу неизвестных респираторных вирусов, способы обнаружения и оценки вспышки, стратегии профилактики и контроля распространения новых респираторных вирусов;</w:t>
      </w:r>
    </w:p>
    <w:p w14:paraId="244E1761" w14:textId="77777777" w:rsidR="005E77B5" w:rsidRPr="00FC1E0E" w:rsidRDefault="005E77B5" w:rsidP="0017718D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8"/>
        </w:rPr>
      </w:pPr>
      <w:r w:rsidRPr="00FC1E0E">
        <w:rPr>
          <w:rFonts w:ascii="Times New Roman" w:hAnsi="Times New Roman" w:cs="Times New Roman"/>
          <w:sz w:val="24"/>
          <w:szCs w:val="28"/>
        </w:rPr>
        <w:t>какие стратегии следует использовать для информирования о рисках и привлечения общественности к выявлению, профилактике и реагированию на возникновение неизвестного респираторного вируса.</w:t>
      </w:r>
    </w:p>
    <w:p w14:paraId="0213BE37" w14:textId="12C3357D" w:rsidR="005E77B5" w:rsidRPr="00FC1E0E" w:rsidRDefault="005E77B5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FC1E0E">
        <w:rPr>
          <w:rFonts w:ascii="Times New Roman" w:hAnsi="Times New Roman" w:cs="Times New Roman"/>
          <w:sz w:val="24"/>
          <w:szCs w:val="28"/>
        </w:rPr>
        <w:t>К каждому модулю приложены ресурсы, которые помогут вам более глубоко изучить тему.</w:t>
      </w:r>
    </w:p>
    <w:p w14:paraId="0D869F18" w14:textId="77777777" w:rsidR="005E77B5" w:rsidRPr="0017718D" w:rsidRDefault="005E77B5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RUS: </w:t>
      </w:r>
      <w:hyperlink r:id="rId9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https://openwho.org/courses/introduction-to-COVID-19-RU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02B1F998" w14:textId="4ADE413C" w:rsidR="005E77B5" w:rsidRPr="0017718D" w:rsidRDefault="005E77B5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ENG: </w:t>
      </w:r>
      <w:hyperlink r:id="rId10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https://openwho.org/courses/introduction-to-ncov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7E3A21B6" w14:textId="77777777" w:rsidR="00260911" w:rsidRPr="005E77B5" w:rsidRDefault="0026091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7EE46AD2" w14:textId="124D83FE" w:rsidR="00260911" w:rsidRDefault="00330FEB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30FE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Профилактика и контроль инфекций (ПКИ) в связи с вирусом COVID-19</w:t>
      </w:r>
    </w:p>
    <w:p w14:paraId="79ADB088" w14:textId="77777777" w:rsidR="00D054FF" w:rsidRPr="00FC1E0E" w:rsidRDefault="00D054F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FC1E0E">
        <w:rPr>
          <w:rFonts w:ascii="Times New Roman" w:hAnsi="Times New Roman" w:cs="Times New Roman"/>
          <w:sz w:val="24"/>
          <w:szCs w:val="28"/>
        </w:rPr>
        <w:t>Данный курс предоставляет информацию о том, что следует предпринять для подготовки к реагированию на случай появления респираторных вирусов, таких как новый коронавирус, как определить, если произошло заражение, как правильно реализовать меры профилактики и контроля инфекций (ПКИ) для предотвращения дальнейшей передачи инфекции медработникам, другим пациентам или другим лицам в учреждении здравоохранения.</w:t>
      </w:r>
    </w:p>
    <w:p w14:paraId="61EC1DE1" w14:textId="68AAD920" w:rsidR="00D054FF" w:rsidRPr="00FC1E0E" w:rsidRDefault="00D054F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FC1E0E">
        <w:rPr>
          <w:rFonts w:ascii="Times New Roman" w:hAnsi="Times New Roman" w:cs="Times New Roman"/>
          <w:sz w:val="24"/>
          <w:szCs w:val="28"/>
        </w:rPr>
        <w:t>Обучающий курс разработан для медработников и специалистов общественного здравоохранения, так как он ориентирован на вопросы ПКИ.</w:t>
      </w:r>
    </w:p>
    <w:p w14:paraId="5440674E" w14:textId="77777777" w:rsidR="00D054FF" w:rsidRPr="0017718D" w:rsidRDefault="00D054F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</w:rPr>
      </w:pPr>
      <w:r w:rsidRPr="0017718D">
        <w:rPr>
          <w:rFonts w:ascii="Times New Roman" w:hAnsi="Times New Roman" w:cs="Times New Roman"/>
          <w:szCs w:val="28"/>
        </w:rPr>
        <w:t xml:space="preserve">RUS: </w:t>
      </w:r>
      <w:hyperlink r:id="rId11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https://openwho.org/courses/COVID-19-IPC-RU</w:t>
        </w:r>
      </w:hyperlink>
    </w:p>
    <w:p w14:paraId="5642AE08" w14:textId="0B0B86D6" w:rsidR="00D054FF" w:rsidRPr="0017718D" w:rsidRDefault="00D054F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ENG: </w:t>
      </w:r>
      <w:hyperlink r:id="rId12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https://openwho.org/courses/COVID-19-IPC-EN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1E6D9947" w14:textId="199023E5" w:rsidR="00D054FF" w:rsidRPr="00D054FF" w:rsidRDefault="00D054F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D662E3D" w14:textId="3DEC3572" w:rsidR="00D054FF" w:rsidRDefault="00347C67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47C67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COVID-19: Руководство по оперативному планированию и партнерская платформа по COVID-19 для поддержки готовности и мер реагирования на </w:t>
      </w:r>
      <w:proofErr w:type="spellStart"/>
      <w:r w:rsidRPr="00347C67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страновом</w:t>
      </w:r>
      <w:proofErr w:type="spellEnd"/>
      <w:r w:rsidRPr="00347C67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уровне</w:t>
      </w:r>
    </w:p>
    <w:p w14:paraId="2B44BF7E" w14:textId="1660FEA8" w:rsidR="00347C67" w:rsidRPr="00FC1E0E" w:rsidRDefault="00347C67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В данном трехмодульном учебном пакете обосновывается необходимость скоординированного глобального плана реагирования на вспышку COVID-19. Даются также необходимые указания по использованию Руководства по оперативному планированию для поддержки готовности и мер реагирования на 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страновом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уровне. В этом руководстве описаны первоочередные шаги и действия по основным направлениям обеспечения готовности и мер реагирования в области общественного здравоохранения, которые должны быть включены в планы стран по обеспечению готовности и реагирования. Эти рекомендации соответствуют ранее опубликованному Стратегическому плану по обеспечению готовности и реагирования на COVID-19 (СПГР).</w:t>
      </w:r>
    </w:p>
    <w:p w14:paraId="01D4C772" w14:textId="77777777" w:rsidR="00347C67" w:rsidRPr="0017718D" w:rsidRDefault="00347C67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RUS: </w:t>
      </w:r>
      <w:hyperlink r:id="rId13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https://openwho.org/courses/UNCT-COVID19-preparedness-and-response-RU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200A3DB9" w14:textId="62A2ECDE" w:rsidR="00347C67" w:rsidRPr="0017718D" w:rsidRDefault="00347C67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14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https://openwho.org/courses/UNCT-COVID19-preparedness-and-response-EN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1F65F8C3" w14:textId="77777777" w:rsidR="00347C67" w:rsidRPr="00347C67" w:rsidRDefault="00347C67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701D244" w14:textId="59DC1DB2" w:rsidR="00347C67" w:rsidRDefault="00517956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1795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Обустройство медицинских учреждений, специализирующихся на лечении тяжелых острых респираторных инфекций (ТОРИ)</w:t>
      </w:r>
    </w:p>
    <w:p w14:paraId="7EF03E34" w14:textId="45F3F7EF" w:rsidR="00517956" w:rsidRPr="00FC1E0E" w:rsidRDefault="0007374B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Данный курс состоит из кратких лекций и технических руководств, в которых описываются принципы, минимальные требования и технические условия, выполнение которых необходимо для создания и обустройства медицинских учреждений, специализирующихся на лечении ТОРИ. В рамках курса также приводятся рекомендации по работе персонала, задействованного в обеспечении готовности и реагирования, включая руководителей и специалистов по планированию в сфере здравоохранения, архитекторов, инженеров, персонал в области материально-технического обеспечения, персонал, обслуживающий системы 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lastRenderedPageBreak/>
        <w:t>водоснабжения и водоотведения, врачей и средний медицинский персонал, лиц, осуществляющих уход за больными, и других поставщиков медицинских услуг, а также работников санитарного просвещения.</w:t>
      </w:r>
    </w:p>
    <w:p w14:paraId="3DDB00C2" w14:textId="77777777" w:rsidR="0007374B" w:rsidRPr="0017718D" w:rsidRDefault="0007374B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RUS: </w:t>
      </w:r>
      <w:hyperlink r:id="rId15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https://openwho.org/courses/SARI-facilities-RU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5677DE23" w14:textId="72882E82" w:rsidR="0007374B" w:rsidRPr="0017718D" w:rsidRDefault="0007374B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16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https://openwho.org/courses/SARI-facilities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6D6D2B48" w14:textId="77777777" w:rsidR="0007374B" w:rsidRPr="0007374B" w:rsidRDefault="0007374B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DB667FC" w14:textId="156651F3" w:rsidR="00517956" w:rsidRDefault="006E6C29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proofErr w:type="spellStart"/>
      <w:r w:rsidRPr="006E6C2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Коронавирусная</w:t>
      </w:r>
      <w:proofErr w:type="spellEnd"/>
      <w:r w:rsidRPr="006E6C2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инфекция (COVID-19):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6E6C2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Как правильно надевать и снимать средства индивидуальной защиты (СИЗ)</w:t>
      </w:r>
    </w:p>
    <w:p w14:paraId="683BD188" w14:textId="2D8B1901" w:rsidR="006E6C29" w:rsidRPr="00FC1E0E" w:rsidRDefault="006E6C2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Данный курс предназначен для работников сферы здравоохранения, оказывающих помощь пациентам в учреждениях системы здравоохранения. В рамках курса представлены виды средств индивидуальной защиты (СИЗ), необходимые для надежной защиты от инфицирования. С учетом имеющихся на настоящий момент данных ВОЗ рекомендует использовать СИЗ при лечении пациентов с COVID-19 в соответствии с рекомендациями по профилактике КОНТАКТНОГО и КАПЕЛЬНОГО путей передачи инфекции, за исключением случаев проведения процедур, сопровождающихся образованием аэрозоля, требующих профилактики КОНТАКТНОГО и ВОЗДУШНОГО путей передачи инфекции (то есть подразумевающих использование таких респираторов, как N95, FFP2, FFP3). </w:t>
      </w:r>
    </w:p>
    <w:p w14:paraId="6F49E9EC" w14:textId="77777777" w:rsidR="00DF329F" w:rsidRPr="0017718D" w:rsidRDefault="00DF329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RUS: </w:t>
      </w:r>
      <w:hyperlink r:id="rId17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https://openwho.org/courses/IPC-PPE-RU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5F55EFFF" w14:textId="35396083" w:rsidR="00DF329F" w:rsidRPr="0017718D" w:rsidRDefault="00DF329F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18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https://openwho.org/courses/IPC-PPE-EN/resume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15244FB9" w14:textId="77777777" w:rsidR="006E6C29" w:rsidRPr="00DF329F" w:rsidRDefault="006E6C2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74FA13F2" w14:textId="0767A38C" w:rsidR="006E6C29" w:rsidRDefault="003A6032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B0870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Стандартн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ые операционные процедуры</w:t>
      </w:r>
      <w:r w:rsidR="00D0431E" w:rsidRPr="00D0431E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 Гигиена рук</w:t>
      </w:r>
    </w:p>
    <w:p w14:paraId="0B6B9528" w14:textId="4B475A29" w:rsidR="00D0431E" w:rsidRPr="00FC1E0E" w:rsidRDefault="00D0431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Большинство инфекций, угрожающих здоровью, можно предотвратить благодаря хорошей гигиене рук - мытью рук в нужное время и правильным способом. Руководящие принципы ВОЗ по гигиене рук в здравоохранении поддерживают пропаганду и улучшение гигиены рук в медицинских учреждениях во всем мире и дополняются 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мультимодальной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стратегией ВОЗ по улучшению гигиены рук, руководством по внедрению и практическим пособием, содержащим множество практических инструментов готовых к использованию. Этот модуль был подготовлен для того, чтобы помочь обобщить руководство ВОЗ по гигиене рук, применяя соответствующие инструменты и идеи для его эффективной реализации.</w:t>
      </w:r>
    </w:p>
    <w:p w14:paraId="6829B3D3" w14:textId="77777777" w:rsidR="00D0431E" w:rsidRPr="0017718D" w:rsidRDefault="00D0431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RUS: </w:t>
      </w:r>
      <w:hyperlink r:id="rId19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https://openwho.org/courses/IPC-HH-RU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06D42A25" w14:textId="33D08CE0" w:rsidR="00D0431E" w:rsidRPr="0017718D" w:rsidRDefault="00D0431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20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https://openwho.org/courses/IPC-HH-en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62B948B6" w14:textId="77777777" w:rsidR="00D0431E" w:rsidRPr="00D0431E" w:rsidRDefault="00D0431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C5DB0D4" w14:textId="3148AFBE" w:rsidR="00D0431E" w:rsidRDefault="003A6032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B0870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Стандартн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ые операционные процедуры</w:t>
      </w:r>
      <w:r w:rsidR="00C27A0E" w:rsidRPr="00C27A0E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 Управление отходами</w:t>
      </w:r>
    </w:p>
    <w:p w14:paraId="5D3E1D91" w14:textId="4974B902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bookmarkStart w:id="1" w:name="_Hlk53068490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bookmarkEnd w:id="1"/>
    <w:p w14:paraId="4AA99F9A" w14:textId="33592462" w:rsidR="00C27A0E" w:rsidRPr="00FC1E0E" w:rsidRDefault="00C27A0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В этом курсе вы узнаете о различных категориях отходов и процессе </w:t>
      </w:r>
      <w:r w:rsidR="003D72C9">
        <w:rPr>
          <w:rFonts w:ascii="Times New Roman" w:hAnsi="Times New Roman" w:cs="Times New Roman"/>
          <w:sz w:val="24"/>
          <w:szCs w:val="28"/>
          <w:lang w:val="ru-RU"/>
        </w:rPr>
        <w:t>их переработки и утилизации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>. Медицинские отходы включают в себя все отходы, образующиеся в медицинских, исследовательских и лабораторных учреждениях в процессе оказания медицинских услуг. Медицинские отходы на объекте должны обрабатываться от места образования до окончательно</w:t>
      </w:r>
      <w:r w:rsidR="003D72C9">
        <w:rPr>
          <w:rFonts w:ascii="Times New Roman" w:hAnsi="Times New Roman" w:cs="Times New Roman"/>
          <w:sz w:val="24"/>
          <w:szCs w:val="28"/>
          <w:lang w:val="ru-RU"/>
        </w:rPr>
        <w:t xml:space="preserve">й переработки 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и утилизации. </w:t>
      </w:r>
    </w:p>
    <w:p w14:paraId="176E885C" w14:textId="23977790" w:rsidR="00C27A0E" w:rsidRPr="0017718D" w:rsidRDefault="00C27A0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ENG: </w:t>
      </w:r>
      <w:hyperlink r:id="rId21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https://openwho.org/courses/IPC-WM-EN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5F4E0630" w14:textId="77777777" w:rsidR="00C27A0E" w:rsidRPr="00C27A0E" w:rsidRDefault="00C27A0E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5AE5082" w14:textId="45A4F444" w:rsidR="008B05F8" w:rsidRDefault="008B05F8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8B05F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Обеззараживание и стерилизация медицинских изделий</w:t>
      </w:r>
    </w:p>
    <w:p w14:paraId="643BAF70" w14:textId="26CA0EF4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465C1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p w14:paraId="3B922CDA" w14:textId="1AFED5FA" w:rsidR="008B05F8" w:rsidRPr="00FC1E0E" w:rsidRDefault="003D72C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8"/>
          <w:lang w:val="ru-RU"/>
        </w:rPr>
        <w:t>Санитарная обработка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инструментов и медицинских </w:t>
      </w:r>
      <w:r>
        <w:rPr>
          <w:rFonts w:ascii="Times New Roman" w:hAnsi="Times New Roman" w:cs="Times New Roman"/>
          <w:sz w:val="24"/>
          <w:szCs w:val="28"/>
          <w:lang w:val="ru-RU"/>
        </w:rPr>
        <w:t>изделий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играет очень важную роль в предотвращении </w:t>
      </w:r>
      <w:r>
        <w:rPr>
          <w:rFonts w:ascii="Times New Roman" w:hAnsi="Times New Roman" w:cs="Times New Roman"/>
          <w:sz w:val="24"/>
          <w:szCs w:val="28"/>
          <w:lang w:val="ru-RU"/>
        </w:rPr>
        <w:t>внутрибольничных инфекций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Pr="003D72C9">
        <w:rPr>
          <w:rFonts w:ascii="Times New Roman" w:hAnsi="Times New Roman" w:cs="Times New Roman"/>
          <w:sz w:val="24"/>
          <w:szCs w:val="28"/>
          <w:lang w:val="ru-RU"/>
        </w:rPr>
        <w:t xml:space="preserve">Действительно, ненадлежащая дезинфекция хирургических инструментов, эндоскопических устройств, устройств для ухода за респираторными заболеваниями и устройств для гемодиализа многоразового использования все еще имеет место, что приводит к </w:t>
      </w:r>
      <w:r>
        <w:rPr>
          <w:rFonts w:ascii="Times New Roman" w:hAnsi="Times New Roman" w:cs="Times New Roman"/>
          <w:sz w:val="24"/>
          <w:szCs w:val="28"/>
          <w:lang w:val="ru-RU"/>
        </w:rPr>
        <w:t>внутрибольничным инфекциям</w:t>
      </w:r>
      <w:r w:rsidRPr="003D72C9">
        <w:rPr>
          <w:rFonts w:ascii="Times New Roman" w:hAnsi="Times New Roman" w:cs="Times New Roman"/>
          <w:sz w:val="24"/>
          <w:szCs w:val="28"/>
          <w:lang w:val="ru-RU"/>
        </w:rPr>
        <w:t>.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8B05F8"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Этот курс основан на руководстве ВОЗ по </w:t>
      </w:r>
      <w:r>
        <w:rPr>
          <w:rFonts w:ascii="Times New Roman" w:hAnsi="Times New Roman" w:cs="Times New Roman"/>
          <w:sz w:val="24"/>
          <w:szCs w:val="28"/>
          <w:lang w:val="ru-RU"/>
        </w:rPr>
        <w:t>санитарной обработке</w:t>
      </w:r>
      <w:r w:rsidR="008B05F8"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4"/>
          <w:szCs w:val="28"/>
          <w:lang w:val="ru-RU"/>
        </w:rPr>
        <w:t>дезинфекции</w:t>
      </w:r>
      <w:r w:rsidR="008B05F8"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медицинских изделий для медицинских учреждений, </w:t>
      </w:r>
      <w:r>
        <w:rPr>
          <w:rFonts w:ascii="Times New Roman" w:hAnsi="Times New Roman" w:cs="Times New Roman"/>
          <w:sz w:val="24"/>
          <w:szCs w:val="28"/>
          <w:lang w:val="ru-RU"/>
        </w:rPr>
        <w:t>разработанном</w:t>
      </w:r>
      <w:r w:rsidR="008B05F8"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в сотрудничестве с 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Центрами по контролю и предотвращению заболеваний </w:t>
      </w:r>
      <w:r w:rsidR="008B05F8" w:rsidRPr="00FC1E0E">
        <w:rPr>
          <w:rFonts w:ascii="Times New Roman" w:hAnsi="Times New Roman" w:cs="Times New Roman"/>
          <w:sz w:val="24"/>
          <w:szCs w:val="28"/>
          <w:lang w:val="ru-RU"/>
        </w:rPr>
        <w:t>США</w:t>
      </w:r>
      <w:r w:rsidRPr="003D72C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ru-RU"/>
        </w:rPr>
        <w:t>(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>CDC</w:t>
      </w:r>
      <w:r>
        <w:rPr>
          <w:rFonts w:ascii="Times New Roman" w:hAnsi="Times New Roman" w:cs="Times New Roman"/>
          <w:sz w:val="24"/>
          <w:szCs w:val="28"/>
          <w:lang w:val="ru-RU"/>
        </w:rPr>
        <w:t>)</w:t>
      </w:r>
      <w:r w:rsidR="008B05F8"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</w:p>
    <w:p w14:paraId="1469A1A0" w14:textId="427801C3" w:rsidR="008B05F8" w:rsidRPr="0017718D" w:rsidRDefault="0051450B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ENG: </w:t>
      </w:r>
      <w:hyperlink r:id="rId22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https://openwho.org/courses/IPC-DECON-EN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10E86D5C" w14:textId="77777777" w:rsidR="0051450B" w:rsidRPr="0051450B" w:rsidRDefault="0051450B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1BD0083" w14:textId="4314BC48" w:rsidR="008B05F8" w:rsidRDefault="003A6032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B0870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>Стандартн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ые операционные процедуры</w:t>
      </w:r>
      <w:r w:rsidR="004B0870" w:rsidRPr="004B0870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 Очистка и дезинфекция окружающей среды</w:t>
      </w:r>
    </w:p>
    <w:p w14:paraId="6109AB8C" w14:textId="4499DFBC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465C1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p w14:paraId="69314977" w14:textId="334BA9FB" w:rsidR="004B0870" w:rsidRPr="00FC1E0E" w:rsidRDefault="004B0870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Окружающая среда </w:t>
      </w:r>
      <w:r w:rsidR="003A6032">
        <w:rPr>
          <w:rFonts w:ascii="Times New Roman" w:hAnsi="Times New Roman" w:cs="Times New Roman"/>
          <w:sz w:val="24"/>
          <w:szCs w:val="28"/>
          <w:lang w:val="ru-RU"/>
        </w:rPr>
        <w:t>в медицинских учреждениях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содержит разнообразную популяцию микроорганизмов и может быть резервуаром для потенциальных патогенов. Если очистка окружающей среды выполняется неправильно, загрязнение окружающей среды может способствовать распространению организмов с множественной лекарственной устойчивостью и </w:t>
      </w:r>
      <w:r w:rsidR="003A6032">
        <w:rPr>
          <w:rFonts w:ascii="Times New Roman" w:hAnsi="Times New Roman" w:cs="Times New Roman"/>
          <w:sz w:val="24"/>
          <w:szCs w:val="28"/>
          <w:lang w:val="ru-RU"/>
        </w:rPr>
        <w:t xml:space="preserve">внутрибольничных 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>инфекций</w:t>
      </w:r>
      <w:r w:rsidR="003A6032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В этом курсе вы узнаете о роли </w:t>
      </w:r>
      <w:r w:rsidR="003A6032">
        <w:rPr>
          <w:rFonts w:ascii="Times New Roman" w:hAnsi="Times New Roman" w:cs="Times New Roman"/>
          <w:sz w:val="24"/>
          <w:szCs w:val="28"/>
          <w:lang w:val="ru-RU"/>
        </w:rPr>
        <w:t xml:space="preserve">сотрудников </w:t>
      </w:r>
      <w:r w:rsidR="003A6032" w:rsidRPr="00FC1E0E">
        <w:rPr>
          <w:rFonts w:ascii="Times New Roman" w:hAnsi="Times New Roman" w:cs="Times New Roman"/>
          <w:sz w:val="24"/>
          <w:szCs w:val="28"/>
          <w:lang w:val="ru-RU"/>
        </w:rPr>
        <w:t>служб профилактики и контроля инфекций</w:t>
      </w: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в очистке окружающей среды и поймете, как очистка и дезинфекция предотвращают загрязнение окружающей среды.</w:t>
      </w:r>
    </w:p>
    <w:p w14:paraId="7B802450" w14:textId="595FE415" w:rsidR="00162369" w:rsidRPr="0017718D" w:rsidRDefault="0016236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ENG: </w:t>
      </w:r>
      <w:hyperlink r:id="rId23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https://openwho.org/courses/IPC-EC-EN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4EBDE66D" w14:textId="77777777" w:rsidR="00162369" w:rsidRPr="00162369" w:rsidRDefault="0016236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C4BEE4B" w14:textId="58CDCB4D" w:rsidR="004B0870" w:rsidRDefault="003A6032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B0870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Стандартн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ые операционные процедуры: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безопаснос</w:t>
      </w:r>
      <w:r w:rsidR="00576B04" w:rsidRPr="00576B04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ность</w:t>
      </w:r>
      <w:proofErr w:type="spellEnd"/>
      <w:r w:rsidR="00576B04" w:rsidRPr="00576B04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инъекций и лечение травм от укола иглой</w:t>
      </w:r>
    </w:p>
    <w:p w14:paraId="67253753" w14:textId="2D5175B0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465C1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p w14:paraId="5196B82C" w14:textId="01BDB1EF" w:rsidR="00560A32" w:rsidRPr="00FC1E0E" w:rsidRDefault="00560A32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>В этом курсе вы узнаете о причинах небезопасной практики инъекций, о том, как безопасно делать инъекции и как безопасно избавляться от игл и других острых предметов. Вы также узнаете, что делать в случае травм от укола иглой, как управлять потенциальным воздействием и как защитить себя, персонал и пациентов в вашем учреждении и вашем обществе.</w:t>
      </w:r>
    </w:p>
    <w:p w14:paraId="2546E72B" w14:textId="28161D33" w:rsidR="00560A32" w:rsidRPr="0017718D" w:rsidRDefault="00560A32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24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https://openwho.org/courses/IPC-IS-EN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736AFE86" w14:textId="77777777" w:rsidR="00560A32" w:rsidRPr="00560A32" w:rsidRDefault="00560A32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D6ACA00" w14:textId="291C9E75" w:rsidR="00576B04" w:rsidRDefault="00560A32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60A3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Основные компоненты и </w:t>
      </w:r>
      <w:proofErr w:type="spellStart"/>
      <w:r w:rsidRPr="00560A3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мультимодальные</w:t>
      </w:r>
      <w:proofErr w:type="spellEnd"/>
      <w:r w:rsidRPr="00560A3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стратегии профилактики и контроля инфекций</w:t>
      </w:r>
    </w:p>
    <w:p w14:paraId="49F7A6DA" w14:textId="1728C453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465C1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p w14:paraId="698842DE" w14:textId="4672EEF9" w:rsidR="00560A32" w:rsidRPr="00FC1E0E" w:rsidRDefault="00560A32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В этом вводном курсе вы познакомитесь с основными компонентами эффективных программ профилактики и контроля инфекций, включая </w:t>
      </w:r>
      <w:proofErr w:type="spellStart"/>
      <w:r w:rsidRPr="00FC1E0E">
        <w:rPr>
          <w:rFonts w:ascii="Times New Roman" w:hAnsi="Times New Roman" w:cs="Times New Roman"/>
          <w:sz w:val="24"/>
          <w:szCs w:val="28"/>
          <w:lang w:val="ru-RU"/>
        </w:rPr>
        <w:t>мультимодальные</w:t>
      </w:r>
      <w:proofErr w:type="spellEnd"/>
      <w:r w:rsidRPr="00FC1E0E">
        <w:rPr>
          <w:rFonts w:ascii="Times New Roman" w:hAnsi="Times New Roman" w:cs="Times New Roman"/>
          <w:sz w:val="24"/>
          <w:szCs w:val="28"/>
          <w:lang w:val="ru-RU"/>
        </w:rPr>
        <w:t xml:space="preserve"> стратегии для реализации на национальном уровне и уровне медицинских учреждений, в соответствии с научными данными и рекомендациями ВОЗ и международных экспертов.</w:t>
      </w:r>
    </w:p>
    <w:p w14:paraId="7A960484" w14:textId="311F218C" w:rsidR="00560A32" w:rsidRPr="0017718D" w:rsidRDefault="00560A32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25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https://openwho.org/courses/IPC-CC-MMIS-EN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1256C8B6" w14:textId="77777777" w:rsidR="00560A32" w:rsidRPr="00560A32" w:rsidRDefault="00560A32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50F9196" w14:textId="12005190" w:rsidR="00560A32" w:rsidRDefault="000F2475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0F247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Основы микробиологии</w:t>
      </w:r>
    </w:p>
    <w:p w14:paraId="3145B7A3" w14:textId="272EFF4E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465C1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p w14:paraId="0C5D0336" w14:textId="66D20933" w:rsidR="000F2475" w:rsidRPr="00FC1E0E" w:rsidRDefault="000F2475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C1E0E">
        <w:rPr>
          <w:rFonts w:ascii="Times New Roman" w:hAnsi="Times New Roman" w:cs="Times New Roman"/>
          <w:sz w:val="24"/>
          <w:szCs w:val="28"/>
          <w:lang w:val="ru-RU"/>
        </w:rPr>
        <w:t>В этом курсе вы узнаете, как болезнетворные микробы, называемые патогенами, классифицируются, идентифицируются и передаются. Вы познакомитесь с основными микробиологическими принципами, фундаментальной лабораторной диагностикой и механизмами, с помощью которых микробы передают и вызывают заболевания.</w:t>
      </w:r>
    </w:p>
    <w:p w14:paraId="597A83D5" w14:textId="41066CD5" w:rsidR="00AD3F19" w:rsidRPr="0017718D" w:rsidRDefault="00AD3F1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  <w:lang w:val="en-US"/>
        </w:rPr>
        <w:t xml:space="preserve">ENG: </w:t>
      </w:r>
      <w:hyperlink r:id="rId26" w:history="1">
        <w:r w:rsidRPr="0017718D">
          <w:rPr>
            <w:rStyle w:val="a3"/>
            <w:rFonts w:ascii="Times New Roman" w:hAnsi="Times New Roman" w:cs="Times New Roman"/>
            <w:szCs w:val="28"/>
            <w:lang w:val="en-US"/>
          </w:rPr>
          <w:t>https://openwho.org/courses/IPC-MICRO-EN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2E8A075D" w14:textId="77777777" w:rsidR="00AD3F19" w:rsidRPr="00AD3F19" w:rsidRDefault="00AD3F1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D8DA8FC" w14:textId="51052DD9" w:rsidR="000F2475" w:rsidRDefault="00AD3F19" w:rsidP="0017718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AD3F19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Охрана труда и техника безопасности для медицинских работников в контексте COVID-19</w:t>
      </w:r>
    </w:p>
    <w:p w14:paraId="4EBCC7DB" w14:textId="18877249" w:rsidR="00D465C1" w:rsidRDefault="00D465C1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465C1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(только на английском языке)</w:t>
      </w:r>
    </w:p>
    <w:p w14:paraId="1BA0745C" w14:textId="77777777" w:rsidR="00AD3F19" w:rsidRPr="00FC1E0E" w:rsidRDefault="00AD3F19" w:rsidP="0017718D">
      <w:pPr>
        <w:pStyle w:val="a5"/>
        <w:tabs>
          <w:tab w:val="left" w:pos="142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1E0E">
        <w:rPr>
          <w:rFonts w:ascii="Times New Roman" w:hAnsi="Times New Roman" w:cs="Times New Roman"/>
          <w:sz w:val="24"/>
          <w:szCs w:val="24"/>
          <w:lang w:val="ru-RU"/>
        </w:rPr>
        <w:t>Целевая аудитория этого курса - медицинские работники, менеджеры по чрезвычайным ситуациям, руководители и администраторы, которые разрабатывают политики и протоколы для своих медицинских учреждений. К концу этого курса вы научитесь:</w:t>
      </w:r>
    </w:p>
    <w:p w14:paraId="759CB9FF" w14:textId="6322538F" w:rsidR="00AD3F19" w:rsidRPr="00FC1E0E" w:rsidRDefault="00AD3F19" w:rsidP="0017718D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1E0E">
        <w:rPr>
          <w:rFonts w:ascii="Times New Roman" w:hAnsi="Times New Roman" w:cs="Times New Roman"/>
          <w:sz w:val="24"/>
          <w:szCs w:val="24"/>
          <w:lang w:val="ru-RU"/>
        </w:rPr>
        <w:t>описывать наиболее распространенные профессиональные риски для здоровья и безопасности, которым подвергаются медицинские работники при реагировании на пандемию COVID-19;</w:t>
      </w:r>
    </w:p>
    <w:p w14:paraId="18985DE8" w14:textId="13867061" w:rsidR="00AD3F19" w:rsidRPr="00FC1E0E" w:rsidRDefault="00AD3F19" w:rsidP="0017718D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1E0E">
        <w:rPr>
          <w:rFonts w:ascii="Times New Roman" w:hAnsi="Times New Roman" w:cs="Times New Roman"/>
          <w:sz w:val="24"/>
          <w:szCs w:val="24"/>
          <w:lang w:val="ru-RU"/>
        </w:rPr>
        <w:t>описывать права медицинских работников на достойные условия труда;</w:t>
      </w:r>
    </w:p>
    <w:p w14:paraId="44653208" w14:textId="482C1545" w:rsidR="00AD3F19" w:rsidRPr="00FC1E0E" w:rsidRDefault="00AD3F19" w:rsidP="0017718D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FC1E0E">
        <w:rPr>
          <w:rFonts w:ascii="Times New Roman" w:hAnsi="Times New Roman" w:cs="Times New Roman"/>
          <w:sz w:val="24"/>
          <w:szCs w:val="24"/>
          <w:lang w:val="ru-RU"/>
        </w:rPr>
        <w:t>описывать, как применять меры по защите их здоровья и безопасности, и активно предлагать улучшения.</w:t>
      </w:r>
    </w:p>
    <w:p w14:paraId="1EFF9D54" w14:textId="7F36CC39" w:rsidR="00231B46" w:rsidRPr="0017718D" w:rsidRDefault="00AD3F19" w:rsidP="0017718D">
      <w:pPr>
        <w:tabs>
          <w:tab w:val="left" w:pos="142"/>
        </w:tabs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Cs w:val="28"/>
          <w:lang w:val="en-US"/>
        </w:rPr>
      </w:pPr>
      <w:r w:rsidRPr="0017718D">
        <w:rPr>
          <w:rFonts w:ascii="Times New Roman" w:hAnsi="Times New Roman" w:cs="Times New Roman"/>
          <w:szCs w:val="28"/>
        </w:rPr>
        <w:t xml:space="preserve">ENG: </w:t>
      </w:r>
      <w:hyperlink r:id="rId27" w:history="1">
        <w:r w:rsidRPr="0017718D">
          <w:rPr>
            <w:rStyle w:val="a3"/>
            <w:rFonts w:ascii="Times New Roman" w:hAnsi="Times New Roman" w:cs="Times New Roman"/>
            <w:szCs w:val="28"/>
          </w:rPr>
          <w:t>https://openwho.org/courses/COVID-19-occupational-health-and-safety</w:t>
        </w:r>
      </w:hyperlink>
      <w:r w:rsidRPr="0017718D">
        <w:rPr>
          <w:rFonts w:ascii="Times New Roman" w:hAnsi="Times New Roman" w:cs="Times New Roman"/>
          <w:szCs w:val="28"/>
          <w:lang w:val="en-US"/>
        </w:rPr>
        <w:t xml:space="preserve"> </w:t>
      </w:r>
    </w:p>
    <w:sectPr w:rsidR="00231B46" w:rsidRPr="0017718D" w:rsidSect="0081508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10FE7"/>
    <w:multiLevelType w:val="hybridMultilevel"/>
    <w:tmpl w:val="9B00F8E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07218"/>
    <w:multiLevelType w:val="hybridMultilevel"/>
    <w:tmpl w:val="323EE63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46F48F7"/>
    <w:multiLevelType w:val="hybridMultilevel"/>
    <w:tmpl w:val="4F22462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4A"/>
    <w:rsid w:val="0002589A"/>
    <w:rsid w:val="00052E4E"/>
    <w:rsid w:val="0007374B"/>
    <w:rsid w:val="0009379E"/>
    <w:rsid w:val="000F2475"/>
    <w:rsid w:val="00162369"/>
    <w:rsid w:val="0017718D"/>
    <w:rsid w:val="001F6431"/>
    <w:rsid w:val="00231B46"/>
    <w:rsid w:val="00245366"/>
    <w:rsid w:val="00260911"/>
    <w:rsid w:val="002A57C3"/>
    <w:rsid w:val="00330FEB"/>
    <w:rsid w:val="00347C67"/>
    <w:rsid w:val="003A6032"/>
    <w:rsid w:val="003D72C9"/>
    <w:rsid w:val="004624EA"/>
    <w:rsid w:val="00491E1C"/>
    <w:rsid w:val="004B0870"/>
    <w:rsid w:val="004D573A"/>
    <w:rsid w:val="0051450B"/>
    <w:rsid w:val="00517956"/>
    <w:rsid w:val="00560A32"/>
    <w:rsid w:val="00576B04"/>
    <w:rsid w:val="0057753D"/>
    <w:rsid w:val="00587489"/>
    <w:rsid w:val="005919A9"/>
    <w:rsid w:val="005C4D32"/>
    <w:rsid w:val="005E77B5"/>
    <w:rsid w:val="00676D14"/>
    <w:rsid w:val="006847CD"/>
    <w:rsid w:val="006E6C29"/>
    <w:rsid w:val="00711AB6"/>
    <w:rsid w:val="00740A49"/>
    <w:rsid w:val="00793DCE"/>
    <w:rsid w:val="0081508B"/>
    <w:rsid w:val="008B05F8"/>
    <w:rsid w:val="008B3E9D"/>
    <w:rsid w:val="009B03DA"/>
    <w:rsid w:val="00AD3F19"/>
    <w:rsid w:val="00AF5D8A"/>
    <w:rsid w:val="00B161C4"/>
    <w:rsid w:val="00B511CA"/>
    <w:rsid w:val="00B97431"/>
    <w:rsid w:val="00BC6608"/>
    <w:rsid w:val="00BE39D7"/>
    <w:rsid w:val="00BF32ED"/>
    <w:rsid w:val="00C27A0E"/>
    <w:rsid w:val="00C86221"/>
    <w:rsid w:val="00CE1C4A"/>
    <w:rsid w:val="00D0431E"/>
    <w:rsid w:val="00D054FF"/>
    <w:rsid w:val="00D465C1"/>
    <w:rsid w:val="00D659D9"/>
    <w:rsid w:val="00D80386"/>
    <w:rsid w:val="00DE12AD"/>
    <w:rsid w:val="00DE6675"/>
    <w:rsid w:val="00DF329F"/>
    <w:rsid w:val="00E94929"/>
    <w:rsid w:val="00EC0F9A"/>
    <w:rsid w:val="00ED160C"/>
    <w:rsid w:val="00EF65F0"/>
    <w:rsid w:val="00FB62ED"/>
    <w:rsid w:val="00FC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CC15"/>
  <w15:chartTrackingRefBased/>
  <w15:docId w15:val="{20AF4CA7-6BE6-4BE8-8DFD-CC6B04EC2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B46"/>
    <w:rPr>
      <w:color w:val="0000FF"/>
      <w:u w:val="single"/>
    </w:rPr>
  </w:style>
  <w:style w:type="table" w:styleId="a4">
    <w:name w:val="Table Grid"/>
    <w:basedOn w:val="a1"/>
    <w:uiPriority w:val="39"/>
    <w:rsid w:val="00231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F5D8A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ED160C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3D7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72C9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3D72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who.org/courses/severe-acute-respiratory-infection" TargetMode="External"/><Relationship Id="rId13" Type="http://schemas.openxmlformats.org/officeDocument/2006/relationships/hyperlink" Target="https://openwho.org/courses/UNCT-COVID19-preparedness-and-response-RU" TargetMode="External"/><Relationship Id="rId18" Type="http://schemas.openxmlformats.org/officeDocument/2006/relationships/hyperlink" Target="https://openwho.org/courses/IPC-PPE-EN/resume" TargetMode="External"/><Relationship Id="rId26" Type="http://schemas.openxmlformats.org/officeDocument/2006/relationships/hyperlink" Target="https://openwho.org/courses/IPC-MICRO-E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penwho.org/courses/IPC-WM-EN" TargetMode="External"/><Relationship Id="rId7" Type="http://schemas.openxmlformats.org/officeDocument/2006/relationships/hyperlink" Target="https://openwho.org/courses/severe-acute-respiratory-infection-ru" TargetMode="External"/><Relationship Id="rId12" Type="http://schemas.openxmlformats.org/officeDocument/2006/relationships/hyperlink" Target="https://openwho.org/courses/COVID-19-IPC-EN" TargetMode="External"/><Relationship Id="rId17" Type="http://schemas.openxmlformats.org/officeDocument/2006/relationships/hyperlink" Target="https://openwho.org/courses/IPC-PPE-RU" TargetMode="External"/><Relationship Id="rId25" Type="http://schemas.openxmlformats.org/officeDocument/2006/relationships/hyperlink" Target="https://openwho.org/courses/IPC-CC-MMIS-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openwho.org/courses/SARI-facilities" TargetMode="External"/><Relationship Id="rId20" Type="http://schemas.openxmlformats.org/officeDocument/2006/relationships/hyperlink" Target="https://openwho.org/courses/IPC-HH-en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penwho.org/courses/eprotect-acute-respiratory-infections" TargetMode="External"/><Relationship Id="rId11" Type="http://schemas.openxmlformats.org/officeDocument/2006/relationships/hyperlink" Target="https://openwho.org/courses/COVID-19-IPC-RU" TargetMode="External"/><Relationship Id="rId24" Type="http://schemas.openxmlformats.org/officeDocument/2006/relationships/hyperlink" Target="https://openwho.org/courses/IPC-IS-EN" TargetMode="External"/><Relationship Id="rId5" Type="http://schemas.openxmlformats.org/officeDocument/2006/relationships/hyperlink" Target="https://openwho.org/courses/eprotect-acute-respiratory-infections-RU" TargetMode="External"/><Relationship Id="rId15" Type="http://schemas.openxmlformats.org/officeDocument/2006/relationships/hyperlink" Target="https://openwho.org/courses/SARI-facilities-RU" TargetMode="External"/><Relationship Id="rId23" Type="http://schemas.openxmlformats.org/officeDocument/2006/relationships/hyperlink" Target="https://openwho.org/courses/IPC-EC-EN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openwho.org/courses/introduction-to-ncov" TargetMode="External"/><Relationship Id="rId19" Type="http://schemas.openxmlformats.org/officeDocument/2006/relationships/hyperlink" Target="https://openwho.org/courses/IPC-HH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enwho.org/courses/introduction-to-COVID-19-RU" TargetMode="External"/><Relationship Id="rId14" Type="http://schemas.openxmlformats.org/officeDocument/2006/relationships/hyperlink" Target="https://openwho.org/courses/UNCT-COVID19-preparedness-and-response-EN" TargetMode="External"/><Relationship Id="rId22" Type="http://schemas.openxmlformats.org/officeDocument/2006/relationships/hyperlink" Target="https://openwho.org/courses/IPC-DECON-EN" TargetMode="External"/><Relationship Id="rId27" Type="http://schemas.openxmlformats.org/officeDocument/2006/relationships/hyperlink" Target="https://openwho.org/courses/COVID-19-occupational-health-and-safe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Assel Ainabekova</dc:creator>
  <cp:keywords/>
  <dc:description/>
  <cp:lastModifiedBy>Юлия С. Сущенко</cp:lastModifiedBy>
  <cp:revision>3</cp:revision>
  <cp:lastPrinted>2020-10-08T11:00:00Z</cp:lastPrinted>
  <dcterms:created xsi:type="dcterms:W3CDTF">2020-11-23T12:05:00Z</dcterms:created>
  <dcterms:modified xsi:type="dcterms:W3CDTF">2020-11-23T12:07:00Z</dcterms:modified>
</cp:coreProperties>
</file>